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033BF" w14:textId="77777777" w:rsidR="00D228AB" w:rsidRPr="00F070DA" w:rsidRDefault="00D228AB" w:rsidP="00F070DA">
      <w:pPr>
        <w:spacing w:line="276" w:lineRule="auto"/>
        <w:rPr>
          <w:rFonts w:ascii="Arial" w:hAnsi="Arial" w:cs="Arial"/>
          <w:b/>
          <w:sz w:val="24"/>
          <w:szCs w:val="24"/>
          <w:lang w:val="en-US"/>
        </w:rPr>
      </w:pPr>
      <w:r w:rsidRPr="00F070DA">
        <w:rPr>
          <w:rFonts w:ascii="Arial" w:hAnsi="Arial" w:cs="Arial"/>
          <w:b/>
          <w:sz w:val="24"/>
          <w:szCs w:val="24"/>
          <w:lang w:val="en-US"/>
        </w:rPr>
        <w:t>Data management plan (DMP)</w:t>
      </w:r>
    </w:p>
    <w:p w14:paraId="282DC9FB" w14:textId="77777777" w:rsidR="00D228AB" w:rsidRPr="00F070DA" w:rsidRDefault="00D228AB" w:rsidP="00F070DA">
      <w:pPr>
        <w:spacing w:line="276" w:lineRule="auto"/>
        <w:rPr>
          <w:rFonts w:ascii="Arial" w:hAnsi="Arial" w:cs="Arial"/>
          <w:sz w:val="24"/>
          <w:szCs w:val="24"/>
          <w:lang w:val="en-US"/>
        </w:rPr>
      </w:pPr>
      <w:r w:rsidRPr="00F070DA">
        <w:rPr>
          <w:rFonts w:ascii="Arial" w:hAnsi="Arial" w:cs="Arial"/>
          <w:sz w:val="24"/>
          <w:szCs w:val="24"/>
          <w:lang w:val="en-US"/>
        </w:rPr>
        <w:t>DMP - at the presentation of the results of the research or at the submission of the doctoral dissertation</w:t>
      </w:r>
    </w:p>
    <w:p w14:paraId="7FAA605F" w14:textId="32A56F37" w:rsidR="00D228AB" w:rsidRDefault="00C51537" w:rsidP="00F070DA">
      <w:pPr>
        <w:spacing w:line="276" w:lineRule="auto"/>
        <w:rPr>
          <w:rFonts w:ascii="Arial" w:hAnsi="Arial" w:cs="Arial"/>
          <w:bCs/>
          <w:i/>
          <w:iCs/>
          <w:sz w:val="24"/>
          <w:szCs w:val="24"/>
        </w:rPr>
      </w:pPr>
      <w:r w:rsidRPr="00EC09F2">
        <w:rPr>
          <w:rFonts w:ascii="Arial" w:hAnsi="Arial" w:cs="Arial"/>
          <w:bCs/>
          <w:i/>
          <w:iCs/>
          <w:sz w:val="24"/>
          <w:szCs w:val="24"/>
        </w:rPr>
        <w:t xml:space="preserve">In your answers, 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please </w:t>
      </w:r>
      <w:r w:rsidRPr="00EC09F2">
        <w:rPr>
          <w:rFonts w:ascii="Arial" w:hAnsi="Arial" w:cs="Arial"/>
          <w:bCs/>
          <w:i/>
          <w:iCs/>
          <w:sz w:val="24"/>
          <w:szCs w:val="24"/>
        </w:rPr>
        <w:t xml:space="preserve">describe </w:t>
      </w:r>
      <w:r w:rsidR="00A8185A">
        <w:rPr>
          <w:rFonts w:ascii="Arial" w:hAnsi="Arial" w:cs="Arial"/>
          <w:bCs/>
          <w:i/>
          <w:iCs/>
          <w:sz w:val="24"/>
          <w:szCs w:val="24"/>
        </w:rPr>
        <w:t>the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management of </w:t>
      </w:r>
      <w:r w:rsidRPr="00EC09F2">
        <w:rPr>
          <w:rFonts w:ascii="Arial" w:hAnsi="Arial" w:cs="Arial"/>
          <w:bCs/>
          <w:i/>
          <w:iCs/>
          <w:sz w:val="24"/>
          <w:szCs w:val="24"/>
        </w:rPr>
        <w:t>research data.</w:t>
      </w:r>
    </w:p>
    <w:p w14:paraId="69165FDD" w14:textId="44264EB2" w:rsidR="00C51537" w:rsidRPr="00EC09F2" w:rsidRDefault="00C51537" w:rsidP="00EC09F2">
      <w:pPr>
        <w:rPr>
          <w:rFonts w:asciiTheme="minorBidi" w:hAnsiTheme="minorBidi"/>
          <w:i/>
          <w:iCs/>
          <w:sz w:val="24"/>
          <w:szCs w:val="24"/>
        </w:rPr>
      </w:pPr>
      <w:r w:rsidRPr="00267A7F">
        <w:rPr>
          <w:rFonts w:asciiTheme="minorBidi" w:hAnsiTheme="minorBidi"/>
          <w:i/>
          <w:iCs/>
          <w:sz w:val="24"/>
          <w:szCs w:val="24"/>
        </w:rPr>
        <w:t xml:space="preserve">For support, please contact the network of data stewards and contacts for research data management at UL </w:t>
      </w:r>
      <w:r w:rsidR="00AF29DB" w:rsidRPr="00267A7F">
        <w:rPr>
          <w:rFonts w:asciiTheme="minorBidi" w:hAnsiTheme="minorBidi"/>
          <w:i/>
          <w:iCs/>
          <w:sz w:val="24"/>
          <w:szCs w:val="24"/>
        </w:rPr>
        <w:t>(</w:t>
      </w:r>
      <w:hyperlink r:id="rId8" w:history="1">
        <w:r w:rsidR="00AF29DB" w:rsidRPr="00345A18">
          <w:rPr>
            <w:rStyle w:val="Hiperpovezava"/>
            <w:rFonts w:asciiTheme="minorBidi" w:hAnsiTheme="minorBidi"/>
            <w:i/>
            <w:iCs/>
            <w:sz w:val="24"/>
            <w:szCs w:val="24"/>
          </w:rPr>
          <w:t>raziskovalni.podatki@uni-lj.si</w:t>
        </w:r>
      </w:hyperlink>
      <w:r w:rsidRPr="00267A7F">
        <w:rPr>
          <w:rFonts w:asciiTheme="minorBidi" w:hAnsiTheme="minorBidi"/>
          <w:i/>
          <w:iCs/>
          <w:sz w:val="24"/>
          <w:szCs w:val="24"/>
        </w:rPr>
        <w:t>, 01 2418 569).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D228AB" w:rsidRPr="00F070DA" w14:paraId="6699F453" w14:textId="77777777" w:rsidTr="009303CF">
        <w:tc>
          <w:tcPr>
            <w:tcW w:w="9209" w:type="dxa"/>
          </w:tcPr>
          <w:p w14:paraId="46401393" w14:textId="0920E97B" w:rsidR="00D228AB" w:rsidRPr="00F070DA" w:rsidRDefault="00F070DA" w:rsidP="00F070DA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  <w:lang w:val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0.1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>Name of the doctoral student:</w:t>
            </w:r>
            <w:r w:rsidR="00D228AB" w:rsidRPr="00F070DA">
              <w:rPr>
                <w:rFonts w:ascii="Arial" w:hAnsi="Arial" w:cs="Arial"/>
                <w:bCs/>
                <w:sz w:val="24"/>
                <w:szCs w:val="24"/>
                <w:lang w:val="en-GB"/>
              </w:rPr>
              <w:br/>
            </w:r>
            <w:r w:rsidR="00D228AB" w:rsidRPr="00F070DA">
              <w:rPr>
                <w:rFonts w:ascii="Arial" w:hAnsi="Arial" w:cs="Arial"/>
                <w:bCs/>
                <w:sz w:val="24"/>
                <w:szCs w:val="24"/>
                <w:lang w:val="en-GB"/>
              </w:rPr>
              <w:br/>
            </w:r>
            <w:r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0.2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>Doctoral programme and scientific field:</w:t>
            </w:r>
          </w:p>
          <w:p w14:paraId="07CB5CE3" w14:textId="77777777" w:rsidR="00D228AB" w:rsidRDefault="00D228AB" w:rsidP="00F070D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070DA">
              <w:rPr>
                <w:rFonts w:ascii="Arial" w:hAnsi="Arial" w:cs="Arial"/>
                <w:bCs/>
                <w:sz w:val="24"/>
                <w:szCs w:val="24"/>
                <w:lang w:val="en-GB"/>
              </w:rPr>
              <w:br/>
            </w:r>
            <w:r w:rsidR="00F070DA"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0.3 </w:t>
            </w:r>
            <w:r w:rsidRPr="00F070D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Title of the doctoral dissertation: </w:t>
            </w:r>
          </w:p>
          <w:p w14:paraId="455B9CC4" w14:textId="6655278F" w:rsidR="00267383" w:rsidRPr="00F070DA" w:rsidRDefault="00267383" w:rsidP="00F070D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D228AB" w:rsidRPr="00F070DA" w14:paraId="53C27B66" w14:textId="77777777" w:rsidTr="009303CF">
        <w:tc>
          <w:tcPr>
            <w:tcW w:w="9209" w:type="dxa"/>
          </w:tcPr>
          <w:p w14:paraId="68B9DC2C" w14:textId="77777777" w:rsidR="00F070DA" w:rsidRDefault="00F070DA" w:rsidP="00F070DA">
            <w:pPr>
              <w:spacing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sl-SI" w:eastAsia="en-GB"/>
              </w:rPr>
              <w:t xml:space="preserve">1.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Type of data and methods used if new data was collected or produced</w:t>
            </w:r>
          </w:p>
          <w:p w14:paraId="6FF3086C" w14:textId="11E71268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1.1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What data have you collected and/or produced?</w:t>
            </w:r>
          </w:p>
          <w:p w14:paraId="61364E5B" w14:textId="77777777" w:rsidR="00F070DA" w:rsidRP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Cs/>
                <w:sz w:val="24"/>
                <w:szCs w:val="24"/>
                <w:lang w:eastAsia="en-GB"/>
              </w:rPr>
            </w:pPr>
          </w:p>
          <w:p w14:paraId="4EB93405" w14:textId="192C3DB4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1.2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How did you collect and/or produce new data and how did you use existing data for your thesis?</w:t>
            </w:r>
          </w:p>
          <w:p w14:paraId="0482D8C6" w14:textId="77777777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7AB0E56" w14:textId="37A51C46" w:rsidR="00D228AB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1.3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If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you </w:t>
            </w:r>
            <w:r w:rsidR="00EC09F2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have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been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dealing with sensitive data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, please state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how you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handled the data in accordance with ethical standards and legislation.</w:t>
            </w:r>
          </w:p>
          <w:p w14:paraId="313B874E" w14:textId="2453F022" w:rsidR="00267383" w:rsidRPr="00F070DA" w:rsidRDefault="00267383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D228AB" w:rsidRPr="00F070DA" w14:paraId="563933D9" w14:textId="77777777" w:rsidTr="009303CF">
        <w:tc>
          <w:tcPr>
            <w:tcW w:w="9209" w:type="dxa"/>
          </w:tcPr>
          <w:p w14:paraId="6704DD81" w14:textId="37E41D96" w:rsidR="00D228AB" w:rsidRPr="00F070DA" w:rsidRDefault="00F070DA" w:rsidP="00F070DA">
            <w:pPr>
              <w:spacing w:after="12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 xml:space="preserve">2. </w:t>
            </w:r>
            <w:r w:rsidR="00EC09F2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Data storage and protection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during research</w:t>
            </w:r>
          </w:p>
          <w:p w14:paraId="7CA2E8AB" w14:textId="77777777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>2.1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How did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you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 store the data?</w:t>
            </w:r>
          </w:p>
          <w:p w14:paraId="1252657D" w14:textId="77777777" w:rsidR="00F070DA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  <w:p w14:paraId="262CDD87" w14:textId="77777777" w:rsidR="00D228AB" w:rsidRDefault="00F070DA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2.2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If you have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worked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 with sensitive data, how have you ensured that it was kept safe and secure? (Move to the next question</w:t>
            </w:r>
            <w:r w:rsidR="00D228AB" w:rsidRPr="00F070DA" w:rsidDel="0089129B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>if not applicable)</w:t>
            </w:r>
          </w:p>
          <w:p w14:paraId="5833CC80" w14:textId="0A551212" w:rsidR="00267383" w:rsidRPr="00F070DA" w:rsidRDefault="00267383" w:rsidP="00F070DA">
            <w:pPr>
              <w:spacing w:after="120" w:line="276" w:lineRule="auto"/>
              <w:ind w:left="708"/>
              <w:jc w:val="both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</w:tc>
      </w:tr>
      <w:tr w:rsidR="00D228AB" w:rsidRPr="00F070DA" w14:paraId="7BC4972D" w14:textId="77777777" w:rsidTr="009303CF">
        <w:tc>
          <w:tcPr>
            <w:tcW w:w="9209" w:type="dxa"/>
          </w:tcPr>
          <w:p w14:paraId="6B86F481" w14:textId="646EBB92" w:rsidR="00D228AB" w:rsidRPr="00F070DA" w:rsidRDefault="00F070DA" w:rsidP="00F070DA">
            <w:pPr>
              <w:spacing w:after="120" w:line="276" w:lineRule="auto"/>
              <w:rPr>
                <w:rFonts w:ascii="Arial" w:hAnsi="Arial" w:cs="Arial"/>
                <w:bCs/>
                <w:sz w:val="24"/>
                <w:szCs w:val="24"/>
                <w:lang w:val="en-GB"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3. </w:t>
            </w:r>
            <w:r w:rsidR="00D228AB"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>Long-term data availability and storage</w:t>
            </w:r>
          </w:p>
          <w:p w14:paraId="424858A6" w14:textId="77777777" w:rsidR="00C51537" w:rsidRPr="009F4E0F" w:rsidRDefault="00F070DA" w:rsidP="00C51537">
            <w:pPr>
              <w:ind w:left="708"/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3.1 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In which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(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data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)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repository will you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publish and ensure long term preservation of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the data after the completion of the research work in accordance with Article 50 of the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Rules and 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Regulations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for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Doctoral Studies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at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UL?</w:t>
            </w:r>
          </w:p>
          <w:p w14:paraId="3F491206" w14:textId="4F599600" w:rsidR="00F070DA" w:rsidRDefault="00F070DA" w:rsidP="00F070DA">
            <w:pPr>
              <w:spacing w:after="120" w:line="276" w:lineRule="auto"/>
              <w:ind w:left="708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  <w:p w14:paraId="31C2DE0D" w14:textId="77777777" w:rsidR="00F070DA" w:rsidRDefault="00F070DA" w:rsidP="00F070DA">
            <w:pPr>
              <w:spacing w:after="120" w:line="276" w:lineRule="auto"/>
              <w:ind w:left="708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</w:p>
          <w:p w14:paraId="56C7A43A" w14:textId="3ADC4FBF" w:rsidR="00D228AB" w:rsidRDefault="00F070DA" w:rsidP="00F070DA">
            <w:pPr>
              <w:spacing w:after="120" w:line="276" w:lineRule="auto"/>
              <w:ind w:left="708"/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</w:pPr>
            <w:r w:rsidRPr="00F070DA">
              <w:rPr>
                <w:rFonts w:ascii="Arial" w:hAnsi="Arial" w:cs="Arial"/>
                <w:b/>
                <w:sz w:val="24"/>
                <w:szCs w:val="24"/>
                <w:lang w:val="en-GB" w:eastAsia="en-GB"/>
              </w:rPr>
              <w:t xml:space="preserve">3.2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If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you plan to restrict access to the data for a certain period, please 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state</w:t>
            </w:r>
            <w:r w:rsidR="00C51537" w:rsidRPr="009F4E0F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 xml:space="preserve"> the reasons for this</w:t>
            </w:r>
            <w:r w:rsidR="00C51537">
              <w:rPr>
                <w:rFonts w:asciiTheme="minorBidi" w:hAnsiTheme="minorBidi"/>
                <w:b/>
                <w:bCs/>
                <w:sz w:val="24"/>
                <w:szCs w:val="24"/>
                <w:lang w:eastAsia="en-GB"/>
              </w:rPr>
              <w:t>.</w:t>
            </w:r>
          </w:p>
          <w:p w14:paraId="3D08201C" w14:textId="441A4800" w:rsidR="00267383" w:rsidRPr="00F070DA" w:rsidRDefault="00267383" w:rsidP="00F070DA">
            <w:pPr>
              <w:spacing w:after="120" w:line="276" w:lineRule="auto"/>
              <w:ind w:left="708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3FE8A4B7" w14:textId="77777777" w:rsidR="00D228AB" w:rsidRPr="00F070DA" w:rsidRDefault="00D228AB" w:rsidP="00D228AB">
      <w:pPr>
        <w:rPr>
          <w:rFonts w:asciiTheme="minorBidi" w:hAnsiTheme="minorBidi"/>
          <w:bCs/>
          <w:sz w:val="24"/>
          <w:szCs w:val="24"/>
        </w:rPr>
      </w:pPr>
    </w:p>
    <w:p w14:paraId="5B03D4A0" w14:textId="77777777" w:rsidR="00D228AB" w:rsidRPr="00F070DA" w:rsidRDefault="00D228AB" w:rsidP="00D228AB">
      <w:pPr>
        <w:rPr>
          <w:rFonts w:asciiTheme="minorBidi" w:hAnsiTheme="minorBidi"/>
          <w:sz w:val="24"/>
          <w:szCs w:val="24"/>
        </w:rPr>
      </w:pPr>
    </w:p>
    <w:p w14:paraId="3D00D74A" w14:textId="77777777" w:rsidR="00294AAD" w:rsidRPr="00F070DA" w:rsidRDefault="00294AAD">
      <w:pPr>
        <w:rPr>
          <w:rFonts w:asciiTheme="minorBidi" w:hAnsiTheme="minorBidi"/>
          <w:sz w:val="24"/>
          <w:szCs w:val="24"/>
        </w:rPr>
      </w:pPr>
    </w:p>
    <w:sectPr w:rsidR="00294AAD" w:rsidRPr="00F0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4C4"/>
    <w:multiLevelType w:val="hybridMultilevel"/>
    <w:tmpl w:val="22D6EE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F3D"/>
    <w:multiLevelType w:val="hybridMultilevel"/>
    <w:tmpl w:val="5BE4D1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2789"/>
    <w:multiLevelType w:val="hybridMultilevel"/>
    <w:tmpl w:val="A8962D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823778">
    <w:abstractNumId w:val="1"/>
  </w:num>
  <w:num w:numId="2" w16cid:durableId="1426926811">
    <w:abstractNumId w:val="0"/>
  </w:num>
  <w:num w:numId="3" w16cid:durableId="72648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AB"/>
    <w:rsid w:val="000A7FF1"/>
    <w:rsid w:val="001225E3"/>
    <w:rsid w:val="00267383"/>
    <w:rsid w:val="00294AAD"/>
    <w:rsid w:val="00335B2D"/>
    <w:rsid w:val="003671C9"/>
    <w:rsid w:val="006C79CB"/>
    <w:rsid w:val="00996B07"/>
    <w:rsid w:val="00A8185A"/>
    <w:rsid w:val="00AF29DB"/>
    <w:rsid w:val="00B013BD"/>
    <w:rsid w:val="00C51537"/>
    <w:rsid w:val="00C831AD"/>
    <w:rsid w:val="00CE0473"/>
    <w:rsid w:val="00D228AB"/>
    <w:rsid w:val="00E62B5B"/>
    <w:rsid w:val="00EC09F2"/>
    <w:rsid w:val="00F070DA"/>
    <w:rsid w:val="00FA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16E1B"/>
  <w15:chartTrackingRefBased/>
  <w15:docId w15:val="{757A0F73-410F-4C47-A0F9-3601271E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28A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228A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228AB"/>
    <w:pPr>
      <w:ind w:left="720"/>
      <w:contextualSpacing/>
    </w:pPr>
    <w:rPr>
      <w:lang w:val="en-US"/>
    </w:rPr>
  </w:style>
  <w:style w:type="paragraph" w:styleId="Revizija">
    <w:name w:val="Revision"/>
    <w:hidden/>
    <w:uiPriority w:val="99"/>
    <w:semiHidden/>
    <w:rsid w:val="00C5153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AF29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tricma\Downloads\raziskovalni.podatki@uni-lj.s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7B801550846544956BB93B6790FF2A" ma:contentTypeVersion="2" ma:contentTypeDescription="Ustvari nov dokument." ma:contentTypeScope="" ma:versionID="45f27c8c79eb19b96b7839a929c24fbb">
  <xsd:schema xmlns:xsd="http://www.w3.org/2001/XMLSchema" xmlns:xs="http://www.w3.org/2001/XMLSchema" xmlns:p="http://schemas.microsoft.com/office/2006/metadata/properties" xmlns:ns2="c0277750-1130-4c77-a114-54a1208786e4" targetNamespace="http://schemas.microsoft.com/office/2006/metadata/properties" ma:root="true" ma:fieldsID="4b6e3968ceb348ef57f127a90f35def4" ns2:_="">
    <xsd:import namespace="c0277750-1130-4c77-a114-54a1208786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77750-1130-4c77-a114-54a120878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ECF8A5-04C1-4EA4-B50F-1B94C454E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F891C-753F-4FF9-882A-D77D008B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77750-1130-4c77-a114-54a120878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83CE5D-65A4-4CB6-9FF4-2617159DB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Balant, Jasmina</dc:creator>
  <cp:keywords/>
  <dc:description/>
  <cp:lastModifiedBy>Petrič, Matej</cp:lastModifiedBy>
  <cp:revision>2</cp:revision>
  <dcterms:created xsi:type="dcterms:W3CDTF">2026-03-03T14:14:00Z</dcterms:created>
  <dcterms:modified xsi:type="dcterms:W3CDTF">2026-03-03T14:14:00Z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0x010100EE7B801550846544956BB93B6790FF2A</vt:lpwstr>
  </property>
</Properties>
</file>